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B3" w:rsidRPr="00D40952" w:rsidRDefault="004C43B3" w:rsidP="004C43B3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0" w:name="_GoBack"/>
      <w:bookmarkEnd w:id="0"/>
      <w:r w:rsidRPr="00D40952">
        <w:rPr>
          <w:bCs/>
        </w:rPr>
        <w:t xml:space="preserve">Wytyczne dla </w:t>
      </w:r>
      <w:r w:rsidR="0004207A">
        <w:rPr>
          <w:bCs/>
        </w:rPr>
        <w:t>autorów rozdziałów w monografiach zbiorowych</w:t>
      </w: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Wymagania techniczne (edytorskie) dotyczące skł</w:t>
      </w:r>
      <w:r w:rsidR="009B7A01">
        <w:rPr>
          <w:b/>
          <w:bCs/>
        </w:rPr>
        <w:t>adanego</w:t>
      </w:r>
      <w:r w:rsidRPr="00A96DE3">
        <w:rPr>
          <w:b/>
          <w:bCs/>
        </w:rPr>
        <w:t xml:space="preserve"> materiału:</w:t>
      </w: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TEKST</w:t>
      </w:r>
    </w:p>
    <w:p w:rsidR="004C43B3" w:rsidRPr="00A96DE3" w:rsidRDefault="004C43B3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96DE3">
        <w:t>przygotowanie do wydruku: format A4 jednostronny, skład: 12 p. Times New Roman bez dodatkowego formatowania (nie należy stosować ozdobnej czcionki, koloru</w:t>
      </w:r>
      <w:r w:rsidR="00474CCC" w:rsidRPr="00A96DE3">
        <w:t xml:space="preserve"> </w:t>
      </w:r>
      <w:r w:rsidR="00F34959">
        <w:t>innego poza czarnym)</w:t>
      </w:r>
      <w:r w:rsidR="00954E38">
        <w:t>;</w:t>
      </w:r>
      <w:r w:rsidR="00954E38" w:rsidRPr="00954E38">
        <w:t xml:space="preserve"> </w:t>
      </w:r>
      <w:r w:rsidR="00954E38">
        <w:t>interlinia 1,5</w:t>
      </w:r>
    </w:p>
    <w:p w:rsidR="004C43B3" w:rsidRPr="00A96DE3" w:rsidRDefault="004C43B3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96DE3">
        <w:t>justowanie tekstu: obustronne (wyrównanie do prawego i lewego marginesu);</w:t>
      </w:r>
    </w:p>
    <w:p w:rsidR="004C43B3" w:rsidRPr="00A96DE3" w:rsidRDefault="004C43B3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64398E">
        <w:rPr>
          <w:b/>
        </w:rPr>
        <w:t>przypisy dolne wstawiane automatycznie</w:t>
      </w:r>
      <w:r w:rsidRPr="00A96DE3">
        <w:t xml:space="preserve"> za pomocą specjalnej opcji programu</w:t>
      </w:r>
    </w:p>
    <w:p w:rsidR="00474CCC" w:rsidRPr="00A96DE3" w:rsidRDefault="004C43B3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96DE3">
        <w:t xml:space="preserve">WORD: 10 p., odnośniki w indeksie górnym; </w:t>
      </w:r>
    </w:p>
    <w:p w:rsidR="004C43B3" w:rsidRPr="00A96DE3" w:rsidRDefault="004C43B3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96DE3">
        <w:t>marginesy: góra – 2,5 cm, dół – 2,5 cm</w:t>
      </w:r>
      <w:r w:rsidR="00F34959">
        <w:t>, lewy – 2,5 cm, prawy – 2,5 cm</w:t>
      </w:r>
    </w:p>
    <w:p w:rsidR="004C43B3" w:rsidRPr="00A96DE3" w:rsidRDefault="004C43B3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96DE3">
        <w:t>bez wcięć</w:t>
      </w:r>
      <w:r w:rsidR="00B548E8" w:rsidRPr="00A96DE3">
        <w:t xml:space="preserve"> </w:t>
      </w:r>
      <w:r w:rsidRPr="00A96DE3">
        <w:t>akapit</w:t>
      </w:r>
      <w:r w:rsidR="00F34959">
        <w:t>owych (pierwszej linii akapitu)</w:t>
      </w:r>
    </w:p>
    <w:p w:rsidR="004C43B3" w:rsidRPr="002231C3" w:rsidRDefault="00B548E8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color w:val="000000" w:themeColor="text1"/>
        </w:rPr>
      </w:pPr>
      <w:r w:rsidRPr="002231C3">
        <w:rPr>
          <w:b/>
          <w:color w:val="000000" w:themeColor="text1"/>
        </w:rPr>
        <w:t xml:space="preserve">po </w:t>
      </w:r>
      <w:r w:rsidR="004C43B3" w:rsidRPr="002231C3">
        <w:rPr>
          <w:b/>
          <w:color w:val="000000" w:themeColor="text1"/>
        </w:rPr>
        <w:t xml:space="preserve"> imi</w:t>
      </w:r>
      <w:r w:rsidRPr="002231C3">
        <w:rPr>
          <w:b/>
          <w:color w:val="000000" w:themeColor="text1"/>
        </w:rPr>
        <w:t>eniu i nazwisku</w:t>
      </w:r>
      <w:r w:rsidR="002231C3">
        <w:rPr>
          <w:b/>
          <w:color w:val="000000" w:themeColor="text1"/>
        </w:rPr>
        <w:t xml:space="preserve"> autora </w:t>
      </w:r>
      <w:r w:rsidR="00954E38">
        <w:rPr>
          <w:b/>
          <w:color w:val="000000" w:themeColor="text1"/>
        </w:rPr>
        <w:t xml:space="preserve">wstawić </w:t>
      </w:r>
      <w:r w:rsidR="006441F8">
        <w:rPr>
          <w:b/>
          <w:color w:val="000000" w:themeColor="text1"/>
        </w:rPr>
        <w:t>numer</w:t>
      </w:r>
      <w:r w:rsidR="00954E38">
        <w:rPr>
          <w:b/>
          <w:color w:val="000000" w:themeColor="text1"/>
        </w:rPr>
        <w:t xml:space="preserve"> ORCID (www.orcid.org);</w:t>
      </w:r>
      <w:r w:rsidRPr="002231C3">
        <w:rPr>
          <w:b/>
          <w:color w:val="000000" w:themeColor="text1"/>
        </w:rPr>
        <w:t xml:space="preserve"> poniżej afiliacja</w:t>
      </w:r>
      <w:r w:rsidR="002231C3">
        <w:rPr>
          <w:b/>
          <w:color w:val="000000" w:themeColor="text1"/>
        </w:rPr>
        <w:t>!</w:t>
      </w:r>
    </w:p>
    <w:p w:rsidR="004C43B3" w:rsidRPr="008C63FE" w:rsidRDefault="004C43B3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8C63FE">
        <w:rPr>
          <w:lang w:val="en-US"/>
        </w:rPr>
        <w:t>tytuł</w:t>
      </w:r>
      <w:proofErr w:type="spellEnd"/>
      <w:r w:rsidR="00D04E09" w:rsidRPr="008C63FE">
        <w:rPr>
          <w:lang w:val="en-US"/>
        </w:rPr>
        <w:t>: Times New Roman 14 p</w:t>
      </w:r>
    </w:p>
    <w:p w:rsidR="004C43B3" w:rsidRPr="008C63FE" w:rsidRDefault="00F34959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podtytuł</w:t>
      </w:r>
      <w:proofErr w:type="spellEnd"/>
      <w:r>
        <w:rPr>
          <w:lang w:val="en-US"/>
        </w:rPr>
        <w:t>: Times New Roman 1</w:t>
      </w:r>
      <w:r w:rsidR="00071C8F">
        <w:rPr>
          <w:lang w:val="en-US"/>
        </w:rPr>
        <w:t>2</w:t>
      </w:r>
      <w:r>
        <w:rPr>
          <w:lang w:val="en-US"/>
        </w:rPr>
        <w:t xml:space="preserve"> p.</w:t>
      </w:r>
    </w:p>
    <w:p w:rsidR="004C43B3" w:rsidRPr="00A96DE3" w:rsidRDefault="00D04E09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96DE3">
        <w:t>nie</w:t>
      </w:r>
      <w:r w:rsidR="004C43B3" w:rsidRPr="00A96DE3">
        <w:t xml:space="preserve"> uży</w:t>
      </w:r>
      <w:r w:rsidRPr="00A96DE3">
        <w:t>wa</w:t>
      </w:r>
      <w:r w:rsidR="004C43B3" w:rsidRPr="00A96DE3">
        <w:t>ć funkcji a</w:t>
      </w:r>
      <w:r w:rsidR="00F34959">
        <w:t>utomatycznego dzielenia wyrazów</w:t>
      </w:r>
    </w:p>
    <w:p w:rsidR="007621F1" w:rsidRPr="00A96DE3" w:rsidRDefault="004C43B3" w:rsidP="008C63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96DE3">
        <w:t>dokument należy zapisać do pliku *.</w:t>
      </w:r>
      <w:proofErr w:type="spellStart"/>
      <w:r w:rsidRPr="00A96DE3">
        <w:t>doc</w:t>
      </w:r>
      <w:proofErr w:type="spellEnd"/>
      <w:r w:rsidRPr="00A96DE3">
        <w:t>, *.</w:t>
      </w:r>
      <w:proofErr w:type="spellStart"/>
      <w:r w:rsidRPr="00A96DE3">
        <w:t>docx</w:t>
      </w:r>
      <w:proofErr w:type="spellEnd"/>
      <w:r w:rsidRPr="00A96DE3">
        <w:t xml:space="preserve"> lub *.rtf (dla MS Word) </w:t>
      </w: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</w:pP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ILUSTRACJE</w:t>
      </w:r>
    </w:p>
    <w:p w:rsidR="004C43B3" w:rsidRPr="00A96DE3" w:rsidRDefault="004C43B3" w:rsidP="00C80E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A96DE3">
        <w:t>rysunki, schematy i wykresy powinny być czytelne, wykonane w programach</w:t>
      </w:r>
      <w:r w:rsidR="007621F1" w:rsidRPr="00A96DE3">
        <w:t xml:space="preserve"> </w:t>
      </w:r>
      <w:r w:rsidRPr="00A96DE3">
        <w:t>edytowalnych w Microsoft Windows, zapisane</w:t>
      </w:r>
      <w:r w:rsidR="00644CE9" w:rsidRPr="00A96DE3">
        <w:t xml:space="preserve"> </w:t>
      </w:r>
      <w:r w:rsidRPr="00A96DE3">
        <w:t>dodatkowo w oddzielnych plika</w:t>
      </w:r>
      <w:r w:rsidR="00644CE9" w:rsidRPr="00A96DE3">
        <w:t>ch</w:t>
      </w:r>
      <w:r w:rsidR="000C3F66" w:rsidRPr="00A96DE3">
        <w:t xml:space="preserve"> w formacie JPG</w:t>
      </w:r>
    </w:p>
    <w:p w:rsidR="004C43B3" w:rsidRPr="00A96DE3" w:rsidRDefault="004C43B3" w:rsidP="00C80E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A96DE3">
        <w:t xml:space="preserve">fotografie powinny być dostarczone </w:t>
      </w:r>
      <w:r w:rsidR="000C3F66" w:rsidRPr="00A96DE3">
        <w:t xml:space="preserve">dodatkowo </w:t>
      </w:r>
      <w:r w:rsidRPr="00A96DE3">
        <w:t>w formacie JPG</w:t>
      </w:r>
      <w:r w:rsidR="00644CE9" w:rsidRPr="00A96DE3">
        <w:t xml:space="preserve"> </w:t>
      </w:r>
      <w:r w:rsidRPr="00A96DE3">
        <w:t>(prosimy nie zmniejszać rozmiarów plików, im większe, tym lepsze);</w:t>
      </w:r>
    </w:p>
    <w:p w:rsidR="004C43B3" w:rsidRPr="00A96DE3" w:rsidRDefault="004C43B3" w:rsidP="00C80E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A96DE3">
        <w:t>pod każdym elementem graficznym niewykonanym przez autora powinien znaleźć</w:t>
      </w:r>
      <w:r w:rsidR="00896D81" w:rsidRPr="00A96DE3">
        <w:t xml:space="preserve"> </w:t>
      </w:r>
      <w:r w:rsidRPr="00A96DE3">
        <w:t>się zapis źródła, z którego pochodzi. Jeśli cytowane elementy graficzne są</w:t>
      </w:r>
      <w:r w:rsidR="00896D81" w:rsidRPr="00A96DE3">
        <w:t xml:space="preserve"> </w:t>
      </w:r>
      <w:r w:rsidRPr="00A96DE3">
        <w:t>chronione prawem autorskim (dotyczy to również plików pochodzących z</w:t>
      </w:r>
      <w:r w:rsidR="00896D81" w:rsidRPr="00A96DE3">
        <w:t xml:space="preserve"> </w:t>
      </w:r>
      <w:r w:rsidRPr="00A96DE3">
        <w:t>Internetu) wymagana jest pisemna zgoda autora oryginału lub właściciela praw</w:t>
      </w:r>
      <w:r w:rsidR="00896D81" w:rsidRPr="00A96DE3">
        <w:t xml:space="preserve"> </w:t>
      </w:r>
      <w:r w:rsidRPr="00A96DE3">
        <w:t>autorskich na bezpłatne wykorzystanie tych materiałów w pracy (kopie oświadczeń</w:t>
      </w:r>
      <w:r w:rsidR="00896D81" w:rsidRPr="00A96DE3">
        <w:t xml:space="preserve"> </w:t>
      </w:r>
      <w:r w:rsidRPr="00A96DE3">
        <w:t>dołączone do składanej dokumentacji).</w:t>
      </w:r>
    </w:p>
    <w:p w:rsidR="00896D81" w:rsidRPr="00A96DE3" w:rsidRDefault="00896D81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OPISY BIBLIOGRAFICZNE</w:t>
      </w:r>
    </w:p>
    <w:p w:rsidR="004C43B3" w:rsidRPr="00A96DE3" w:rsidRDefault="004C43B3" w:rsidP="00C80E6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A96DE3">
        <w:t>wzory opisów bibliograficznych różnych typów dokumentów zostały zamieszczone</w:t>
      </w:r>
      <w:r w:rsidR="00624AA0" w:rsidRPr="00A96DE3">
        <w:t xml:space="preserve"> </w:t>
      </w:r>
      <w:r w:rsidR="0003183F">
        <w:t>w dalszej części</w:t>
      </w:r>
      <w:r w:rsidRPr="00A96DE3">
        <w:t xml:space="preserve"> niniejszego dokumentu;</w:t>
      </w:r>
    </w:p>
    <w:p w:rsidR="004C43B3" w:rsidRPr="00A96DE3" w:rsidRDefault="004C43B3" w:rsidP="00C80E6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A96DE3">
        <w:t>prosimy zwrócić szczególną uwagę na stosowane skróty, aby były pisane w</w:t>
      </w:r>
      <w:r w:rsidR="00624AA0" w:rsidRPr="00A96DE3">
        <w:t xml:space="preserve"> </w:t>
      </w:r>
      <w:r w:rsidRPr="00A96DE3">
        <w:t>jednolitej formie w obrębie całej pracy;</w:t>
      </w:r>
    </w:p>
    <w:p w:rsidR="004C43B3" w:rsidRPr="00A96DE3" w:rsidRDefault="004C43B3" w:rsidP="00C80E6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A96DE3">
        <w:t>pozycje zamieszczone w bibliografii powinny być ułożone w kolejności</w:t>
      </w:r>
      <w:r w:rsidR="00624AA0" w:rsidRPr="00A96DE3">
        <w:t xml:space="preserve"> </w:t>
      </w:r>
      <w:r w:rsidRPr="00A96DE3">
        <w:t>alfabetycznej według nazwisk autorów, a w przypadku prac zbiorowych – według</w:t>
      </w:r>
      <w:r w:rsidR="00624AA0" w:rsidRPr="00A96DE3">
        <w:t xml:space="preserve"> nazwisk redaktorów</w:t>
      </w:r>
      <w:r w:rsidRPr="00A96DE3">
        <w:t>.</w:t>
      </w:r>
    </w:p>
    <w:p w:rsidR="00624AA0" w:rsidRPr="00A96DE3" w:rsidRDefault="00624AA0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1D5607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DODATKOWE ELEMENTY</w:t>
      </w:r>
    </w:p>
    <w:p w:rsidR="004C43B3" w:rsidRPr="00A96DE3" w:rsidRDefault="00AE5107" w:rsidP="004C43B3">
      <w:pPr>
        <w:autoSpaceDE w:val="0"/>
        <w:autoSpaceDN w:val="0"/>
        <w:adjustRightInd w:val="0"/>
        <w:spacing w:after="0" w:line="240" w:lineRule="auto"/>
      </w:pPr>
      <w:r w:rsidRPr="00CA3FAB">
        <w:rPr>
          <w:b/>
        </w:rPr>
        <w:t>Po</w:t>
      </w:r>
      <w:r w:rsidRPr="00A96DE3">
        <w:t xml:space="preserve"> </w:t>
      </w:r>
      <w:r w:rsidRPr="000B332D">
        <w:rPr>
          <w:b/>
        </w:rPr>
        <w:t xml:space="preserve">Bibliografii </w:t>
      </w:r>
      <w:r w:rsidR="002049E6">
        <w:rPr>
          <w:b/>
        </w:rPr>
        <w:t xml:space="preserve">(konieczna!) </w:t>
      </w:r>
      <w:r w:rsidRPr="00A96DE3">
        <w:t xml:space="preserve">należy zamieścić </w:t>
      </w:r>
      <w:r w:rsidRPr="000B332D">
        <w:rPr>
          <w:b/>
        </w:rPr>
        <w:t>słowa kluczowe</w:t>
      </w:r>
      <w:r w:rsidR="005C4549" w:rsidRPr="000B332D">
        <w:rPr>
          <w:b/>
        </w:rPr>
        <w:t xml:space="preserve"> w języku polskim</w:t>
      </w:r>
      <w:r w:rsidR="005C4549" w:rsidRPr="00A96DE3">
        <w:t>, następnie</w:t>
      </w:r>
      <w:r w:rsidR="00163E2B" w:rsidRPr="000B332D">
        <w:rPr>
          <w:b/>
        </w:rPr>
        <w:t>:</w:t>
      </w:r>
      <w:r w:rsidR="005C4549" w:rsidRPr="000B332D">
        <w:rPr>
          <w:b/>
        </w:rPr>
        <w:t xml:space="preserve"> tytuł w jęz. ang., </w:t>
      </w:r>
      <w:proofErr w:type="spellStart"/>
      <w:r w:rsidR="009905A5">
        <w:rPr>
          <w:b/>
        </w:rPr>
        <w:t>a</w:t>
      </w:r>
      <w:r w:rsidR="005C4549" w:rsidRPr="000B332D">
        <w:rPr>
          <w:b/>
        </w:rPr>
        <w:t>bstract</w:t>
      </w:r>
      <w:proofErr w:type="spellEnd"/>
      <w:r w:rsidR="005C4549" w:rsidRPr="000B332D">
        <w:rPr>
          <w:b/>
        </w:rPr>
        <w:t xml:space="preserve"> angielski</w:t>
      </w:r>
      <w:r w:rsidR="002049E6">
        <w:rPr>
          <w:b/>
        </w:rPr>
        <w:t xml:space="preserve"> (do 1</w:t>
      </w:r>
      <w:r w:rsidR="00954E38">
        <w:rPr>
          <w:b/>
        </w:rPr>
        <w:t>5</w:t>
      </w:r>
      <w:r w:rsidR="002049E6">
        <w:rPr>
          <w:b/>
        </w:rPr>
        <w:t xml:space="preserve"> linijek)</w:t>
      </w:r>
      <w:r w:rsidR="005C4549" w:rsidRPr="000B332D">
        <w:rPr>
          <w:b/>
        </w:rPr>
        <w:t xml:space="preserve"> i słowa kluczowe po angielsku</w:t>
      </w:r>
      <w:r w:rsidR="005C4549" w:rsidRPr="00A96DE3">
        <w:t>.</w:t>
      </w:r>
    </w:p>
    <w:p w:rsidR="00624AA0" w:rsidRPr="00A96DE3" w:rsidRDefault="00624AA0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1D5607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PRAWA AUTORSKIE</w:t>
      </w: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</w:pPr>
      <w:r w:rsidRPr="00A96DE3">
        <w:t>Wszystkie teksty, ilustracje, schematy, tabele itp. pochodzące z innych dzieł (w tym z</w:t>
      </w:r>
      <w:r w:rsidR="005C4549" w:rsidRPr="00A96DE3">
        <w:t xml:space="preserve"> </w:t>
      </w:r>
      <w:r w:rsidRPr="00A96DE3">
        <w:t>Internetu) są chronione prawem autorskim. Umieszczenie w książce materiałów</w:t>
      </w:r>
      <w:r w:rsidR="005C4549" w:rsidRPr="00A96DE3">
        <w:t xml:space="preserve"> </w:t>
      </w:r>
      <w:r w:rsidRPr="00A96DE3">
        <w:t xml:space="preserve">chronionych </w:t>
      </w:r>
      <w:r w:rsidRPr="00A96DE3">
        <w:lastRenderedPageBreak/>
        <w:t>prawem autorskim będzie możliwe pod warunkiem dostarczenia przez</w:t>
      </w:r>
      <w:r w:rsidR="005A16B0" w:rsidRPr="00A96DE3">
        <w:t xml:space="preserve"> </w:t>
      </w:r>
      <w:r w:rsidRPr="00A96DE3">
        <w:t>Autora do Wydawnictwa pisemnej zgody właściciela praw autorskich.</w:t>
      </w:r>
    </w:p>
    <w:p w:rsidR="005A16B0" w:rsidRDefault="005A16B0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6661F" w:rsidRDefault="0066661F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PRZYKŁADY PRZYPISÓW DOLNYCH</w:t>
      </w:r>
    </w:p>
    <w:p w:rsidR="0066661F" w:rsidRPr="00A96DE3" w:rsidRDefault="0066661F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E248FA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Prace autorskie</w:t>
      </w:r>
    </w:p>
    <w:p w:rsidR="004C43B3" w:rsidRPr="009B7A01" w:rsidRDefault="002049E6" w:rsidP="004C43B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G. Polak</w:t>
      </w:r>
      <w:r w:rsidR="004C43B3" w:rsidRPr="009B7A0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Etyka w nauce – rzeczywistość czy fikcja?</w:t>
      </w:r>
      <w:r w:rsidR="004C43B3" w:rsidRPr="009B7A01">
        <w:rPr>
          <w:sz w:val="22"/>
          <w:szCs w:val="22"/>
        </w:rPr>
        <w:t xml:space="preserve">, wyd. </w:t>
      </w:r>
      <w:r>
        <w:rPr>
          <w:sz w:val="22"/>
          <w:szCs w:val="22"/>
        </w:rPr>
        <w:t>3</w:t>
      </w:r>
      <w:r w:rsidR="004C43B3" w:rsidRPr="009B7A01">
        <w:rPr>
          <w:sz w:val="22"/>
          <w:szCs w:val="22"/>
        </w:rPr>
        <w:t xml:space="preserve"> popr. i </w:t>
      </w:r>
      <w:proofErr w:type="spellStart"/>
      <w:r w:rsidR="004C43B3" w:rsidRPr="009B7A01">
        <w:rPr>
          <w:sz w:val="22"/>
          <w:szCs w:val="22"/>
        </w:rPr>
        <w:t>rozsz</w:t>
      </w:r>
      <w:proofErr w:type="spellEnd"/>
      <w:r w:rsidR="004C43B3" w:rsidRPr="009B7A01">
        <w:rPr>
          <w:sz w:val="22"/>
          <w:szCs w:val="22"/>
        </w:rPr>
        <w:t xml:space="preserve">., </w:t>
      </w:r>
      <w:r>
        <w:rPr>
          <w:sz w:val="22"/>
          <w:szCs w:val="22"/>
        </w:rPr>
        <w:t>Sieradz</w:t>
      </w:r>
      <w:r w:rsidR="009B7A01">
        <w:rPr>
          <w:sz w:val="22"/>
          <w:szCs w:val="22"/>
        </w:rPr>
        <w:t xml:space="preserve"> </w:t>
      </w:r>
      <w:r>
        <w:rPr>
          <w:sz w:val="22"/>
          <w:szCs w:val="22"/>
        </w:rPr>
        <w:t>1999</w:t>
      </w:r>
      <w:r w:rsidR="0066661F">
        <w:rPr>
          <w:sz w:val="22"/>
          <w:szCs w:val="22"/>
        </w:rPr>
        <w:t>, s. 34</w:t>
      </w:r>
      <w:r w:rsidR="004C43B3" w:rsidRPr="009B7A01">
        <w:rPr>
          <w:sz w:val="22"/>
          <w:szCs w:val="22"/>
        </w:rPr>
        <w:t>.</w:t>
      </w:r>
    </w:p>
    <w:p w:rsidR="00163E2B" w:rsidRDefault="00163E2B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Prace zbiorowe – całość</w:t>
      </w:r>
    </w:p>
    <w:p w:rsidR="004C43B3" w:rsidRPr="009B7A01" w:rsidRDefault="002049E6" w:rsidP="004C43B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J. Moskwa</w:t>
      </w:r>
      <w:r w:rsidR="0080636E" w:rsidRPr="009B7A01">
        <w:rPr>
          <w:sz w:val="22"/>
          <w:szCs w:val="22"/>
        </w:rPr>
        <w:t xml:space="preserve"> (red.), </w:t>
      </w:r>
      <w:r w:rsidR="0080636E" w:rsidRPr="009B7A01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Główne problemy wiedzy o kulturze</w:t>
      </w:r>
      <w:r w:rsidR="004C43B3" w:rsidRPr="009B7A01">
        <w:rPr>
          <w:sz w:val="22"/>
          <w:szCs w:val="22"/>
        </w:rPr>
        <w:t xml:space="preserve">, </w:t>
      </w:r>
      <w:r>
        <w:rPr>
          <w:sz w:val="22"/>
          <w:szCs w:val="22"/>
        </w:rPr>
        <w:t>Lublin 2022</w:t>
      </w:r>
      <w:r w:rsidR="004C43B3" w:rsidRPr="009B7A01">
        <w:rPr>
          <w:sz w:val="22"/>
          <w:szCs w:val="22"/>
        </w:rPr>
        <w:t>.</w:t>
      </w:r>
    </w:p>
    <w:p w:rsidR="00163E2B" w:rsidRDefault="00163E2B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Prace zbiorowe – artykuł, rozdział/fragment</w:t>
      </w:r>
    </w:p>
    <w:p w:rsidR="004C43B3" w:rsidRPr="009B7A01" w:rsidRDefault="002049E6" w:rsidP="004C43B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A. Szymaniak</w:t>
      </w:r>
      <w:r w:rsidR="004C43B3" w:rsidRPr="009B7A0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Stowarzyszenia lekarzy – historia i współczesność</w:t>
      </w:r>
      <w:r w:rsidR="004C43B3" w:rsidRPr="009B7A01">
        <w:rPr>
          <w:sz w:val="22"/>
          <w:szCs w:val="22"/>
        </w:rPr>
        <w:t xml:space="preserve">, [w:] </w:t>
      </w:r>
      <w:r w:rsidR="000934B0">
        <w:rPr>
          <w:i/>
          <w:iCs/>
          <w:sz w:val="22"/>
          <w:szCs w:val="22"/>
        </w:rPr>
        <w:t xml:space="preserve">Razem czy osobno? O roli stowarzyszeń i organizacji branżowych </w:t>
      </w:r>
      <w:r w:rsidR="004C43B3" w:rsidRPr="009B7A01">
        <w:rPr>
          <w:sz w:val="22"/>
          <w:szCs w:val="22"/>
        </w:rPr>
        <w:t>, red.</w:t>
      </w:r>
      <w:r w:rsidR="0080636E" w:rsidRPr="009B7A01">
        <w:rPr>
          <w:sz w:val="22"/>
          <w:szCs w:val="22"/>
        </w:rPr>
        <w:t xml:space="preserve"> </w:t>
      </w:r>
      <w:r w:rsidR="004C43B3" w:rsidRPr="009B7A01">
        <w:rPr>
          <w:sz w:val="22"/>
          <w:szCs w:val="22"/>
        </w:rPr>
        <w:t xml:space="preserve">E. </w:t>
      </w:r>
      <w:r w:rsidR="000934B0">
        <w:rPr>
          <w:sz w:val="22"/>
          <w:szCs w:val="22"/>
        </w:rPr>
        <w:t>Biały</w:t>
      </w:r>
      <w:r w:rsidR="004C43B3" w:rsidRPr="009B7A01">
        <w:rPr>
          <w:sz w:val="22"/>
          <w:szCs w:val="22"/>
        </w:rPr>
        <w:t xml:space="preserve"> i in., </w:t>
      </w:r>
      <w:r w:rsidR="000934B0">
        <w:rPr>
          <w:sz w:val="22"/>
          <w:szCs w:val="22"/>
        </w:rPr>
        <w:t>Bochnia 2019</w:t>
      </w:r>
      <w:r w:rsidR="004C43B3" w:rsidRPr="009B7A01">
        <w:rPr>
          <w:sz w:val="22"/>
          <w:szCs w:val="22"/>
        </w:rPr>
        <w:t xml:space="preserve">, t. </w:t>
      </w:r>
      <w:r w:rsidR="000934B0">
        <w:rPr>
          <w:sz w:val="22"/>
          <w:szCs w:val="22"/>
        </w:rPr>
        <w:t>2</w:t>
      </w:r>
      <w:r w:rsidR="004C43B3" w:rsidRPr="009B7A01">
        <w:rPr>
          <w:sz w:val="22"/>
          <w:szCs w:val="22"/>
        </w:rPr>
        <w:t xml:space="preserve">, s. </w:t>
      </w:r>
      <w:r w:rsidR="000934B0">
        <w:rPr>
          <w:sz w:val="22"/>
          <w:szCs w:val="22"/>
        </w:rPr>
        <w:t>23</w:t>
      </w:r>
      <w:r w:rsidR="0066661F">
        <w:rPr>
          <w:sz w:val="22"/>
          <w:szCs w:val="22"/>
        </w:rPr>
        <w:t>6</w:t>
      </w:r>
      <w:r w:rsidR="004C43B3" w:rsidRPr="009B7A01">
        <w:rPr>
          <w:sz w:val="22"/>
          <w:szCs w:val="22"/>
        </w:rPr>
        <w:t>–2</w:t>
      </w:r>
      <w:r w:rsidR="0066661F">
        <w:rPr>
          <w:sz w:val="22"/>
          <w:szCs w:val="22"/>
        </w:rPr>
        <w:t>37</w:t>
      </w:r>
      <w:r w:rsidR="004C43B3" w:rsidRPr="009B7A01">
        <w:rPr>
          <w:sz w:val="22"/>
          <w:szCs w:val="22"/>
        </w:rPr>
        <w:t>.</w:t>
      </w:r>
    </w:p>
    <w:p w:rsidR="00163E2B" w:rsidRDefault="00163E2B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0934B0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Artykuł zamieszczony w czasopiśmie</w:t>
      </w:r>
    </w:p>
    <w:p w:rsidR="004C43B3" w:rsidRPr="009B7A01" w:rsidRDefault="000934B0" w:rsidP="004C43B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H. Berger</w:t>
      </w:r>
      <w:r w:rsidR="004C43B3" w:rsidRPr="009B7A0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Ospa (nie)prawdziwa</w:t>
      </w:r>
      <w:r w:rsidR="004C43B3" w:rsidRPr="009B7A01">
        <w:rPr>
          <w:i/>
          <w:iCs/>
          <w:sz w:val="22"/>
          <w:szCs w:val="22"/>
        </w:rPr>
        <w:t xml:space="preserve">, </w:t>
      </w:r>
      <w:r w:rsidR="004C43B3" w:rsidRPr="009B7A01">
        <w:rPr>
          <w:sz w:val="22"/>
          <w:szCs w:val="22"/>
        </w:rPr>
        <w:t>„</w:t>
      </w:r>
      <w:r>
        <w:rPr>
          <w:sz w:val="22"/>
          <w:szCs w:val="22"/>
        </w:rPr>
        <w:t>Pamiętnik Lekarski” 1964, nr 9</w:t>
      </w:r>
      <w:r w:rsidR="004C43B3" w:rsidRPr="009B7A01">
        <w:rPr>
          <w:sz w:val="22"/>
          <w:szCs w:val="22"/>
        </w:rPr>
        <w:t xml:space="preserve">, s. </w:t>
      </w:r>
      <w:r>
        <w:rPr>
          <w:sz w:val="22"/>
          <w:szCs w:val="22"/>
        </w:rPr>
        <w:t>1</w:t>
      </w:r>
      <w:r w:rsidR="0066661F">
        <w:rPr>
          <w:sz w:val="22"/>
          <w:szCs w:val="22"/>
        </w:rPr>
        <w:t>8</w:t>
      </w:r>
      <w:r>
        <w:rPr>
          <w:sz w:val="22"/>
          <w:szCs w:val="22"/>
        </w:rPr>
        <w:t>-19</w:t>
      </w:r>
      <w:r w:rsidR="004C43B3" w:rsidRPr="009B7A01">
        <w:rPr>
          <w:sz w:val="22"/>
          <w:szCs w:val="22"/>
        </w:rPr>
        <w:t>.</w:t>
      </w:r>
    </w:p>
    <w:p w:rsidR="00163E2B" w:rsidRDefault="00163E2B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1D5607" w:rsidRDefault="001D5607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4C43B3" w:rsidRPr="00A96DE3" w:rsidRDefault="000934B0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Źródła z Internetu</w:t>
      </w:r>
    </w:p>
    <w:p w:rsidR="004C43B3" w:rsidRPr="00A96DE3" w:rsidRDefault="000934B0" w:rsidP="004C43B3">
      <w:pPr>
        <w:autoSpaceDE w:val="0"/>
        <w:autoSpaceDN w:val="0"/>
        <w:adjustRightInd w:val="0"/>
        <w:spacing w:after="0" w:line="240" w:lineRule="auto"/>
      </w:pPr>
      <w:r>
        <w:rPr>
          <w:sz w:val="22"/>
          <w:szCs w:val="22"/>
        </w:rPr>
        <w:t>W. Gąsiorowski</w:t>
      </w:r>
      <w:r w:rsidR="004C43B3" w:rsidRPr="009B7A0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Requiem dla „psychola”</w:t>
      </w:r>
      <w:r w:rsidR="004C43B3" w:rsidRPr="009B7A01">
        <w:rPr>
          <w:sz w:val="22"/>
          <w:szCs w:val="22"/>
        </w:rPr>
        <w:t xml:space="preserve">, Warszawa 2008, </w:t>
      </w:r>
      <w:r w:rsidRPr="000934B0">
        <w:rPr>
          <w:sz w:val="22"/>
          <w:szCs w:val="22"/>
        </w:rPr>
        <w:t xml:space="preserve"> www</w:t>
      </w:r>
      <w:r w:rsidR="00D636C4" w:rsidRPr="009B7A01">
        <w:rPr>
          <w:sz w:val="22"/>
          <w:szCs w:val="22"/>
        </w:rPr>
        <w:t>.</w:t>
      </w:r>
      <w:r>
        <w:rPr>
          <w:sz w:val="22"/>
          <w:szCs w:val="22"/>
        </w:rPr>
        <w:t xml:space="preserve">pamiec-kultura-postep-UWr-WF </w:t>
      </w:r>
      <w:r w:rsidR="004C43B3" w:rsidRPr="009B7A01">
        <w:rPr>
          <w:sz w:val="22"/>
          <w:szCs w:val="22"/>
        </w:rPr>
        <w:t>[dostę</w:t>
      </w:r>
      <w:r>
        <w:rPr>
          <w:sz w:val="22"/>
          <w:szCs w:val="22"/>
        </w:rPr>
        <w:t>p: 09</w:t>
      </w:r>
      <w:r w:rsidR="00D86877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="00D86877">
        <w:rPr>
          <w:sz w:val="22"/>
          <w:szCs w:val="22"/>
        </w:rPr>
        <w:t>.20</w:t>
      </w:r>
      <w:r w:rsidR="00071C8F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D86877">
        <w:rPr>
          <w:sz w:val="22"/>
          <w:szCs w:val="22"/>
        </w:rPr>
        <w:t>].</w:t>
      </w:r>
    </w:p>
    <w:p w:rsidR="001D5607" w:rsidRDefault="001D5607" w:rsidP="004C43B3">
      <w:pPr>
        <w:autoSpaceDE w:val="0"/>
        <w:autoSpaceDN w:val="0"/>
        <w:adjustRightInd w:val="0"/>
        <w:spacing w:after="0" w:line="240" w:lineRule="auto"/>
      </w:pPr>
    </w:p>
    <w:p w:rsidR="0066661F" w:rsidRPr="00A96DE3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PRZYKŁADY OPISÓW BIBLIOGRAFICZNYCH</w:t>
      </w:r>
    </w:p>
    <w:p w:rsidR="0066661F" w:rsidRPr="00A96DE3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6661F" w:rsidRPr="00A96DE3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Prace autorskie</w:t>
      </w:r>
    </w:p>
    <w:p w:rsidR="0066661F" w:rsidRPr="009B7A01" w:rsidRDefault="0066661F" w:rsidP="0066661F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Polak</w:t>
      </w:r>
      <w:r w:rsidRPr="0066661F">
        <w:rPr>
          <w:sz w:val="22"/>
          <w:szCs w:val="22"/>
        </w:rPr>
        <w:t xml:space="preserve"> </w:t>
      </w:r>
      <w:r>
        <w:rPr>
          <w:sz w:val="22"/>
          <w:szCs w:val="22"/>
        </w:rPr>
        <w:t>G.</w:t>
      </w:r>
      <w:r w:rsidRPr="009B7A0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Etyka w nauce – rzeczywistość czy fikcja?</w:t>
      </w:r>
      <w:r w:rsidRPr="009B7A01">
        <w:rPr>
          <w:sz w:val="22"/>
          <w:szCs w:val="22"/>
        </w:rPr>
        <w:t xml:space="preserve">, wyd. </w:t>
      </w:r>
      <w:r>
        <w:rPr>
          <w:sz w:val="22"/>
          <w:szCs w:val="22"/>
        </w:rPr>
        <w:t>3</w:t>
      </w:r>
      <w:r w:rsidRPr="009B7A01">
        <w:rPr>
          <w:sz w:val="22"/>
          <w:szCs w:val="22"/>
        </w:rPr>
        <w:t xml:space="preserve"> popr. i </w:t>
      </w:r>
      <w:proofErr w:type="spellStart"/>
      <w:r w:rsidRPr="009B7A01">
        <w:rPr>
          <w:sz w:val="22"/>
          <w:szCs w:val="22"/>
        </w:rPr>
        <w:t>rozsz</w:t>
      </w:r>
      <w:proofErr w:type="spellEnd"/>
      <w:r w:rsidRPr="009B7A01">
        <w:rPr>
          <w:sz w:val="22"/>
          <w:szCs w:val="22"/>
        </w:rPr>
        <w:t xml:space="preserve">., </w:t>
      </w:r>
      <w:r>
        <w:rPr>
          <w:sz w:val="22"/>
          <w:szCs w:val="22"/>
        </w:rPr>
        <w:t>Sieradz 1999</w:t>
      </w:r>
      <w:r w:rsidRPr="009B7A01">
        <w:rPr>
          <w:sz w:val="22"/>
          <w:szCs w:val="22"/>
        </w:rPr>
        <w:t>.</w:t>
      </w:r>
    </w:p>
    <w:p w:rsidR="0066661F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6661F" w:rsidRPr="00A96DE3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Prace zbiorowe – całość</w:t>
      </w:r>
    </w:p>
    <w:p w:rsidR="0066661F" w:rsidRPr="009B7A01" w:rsidRDefault="0066661F" w:rsidP="0066661F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Moskwa</w:t>
      </w:r>
      <w:r w:rsidRPr="009B7A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J. </w:t>
      </w:r>
      <w:r w:rsidRPr="009B7A01">
        <w:rPr>
          <w:sz w:val="22"/>
          <w:szCs w:val="22"/>
        </w:rPr>
        <w:t xml:space="preserve">(red.), </w:t>
      </w:r>
      <w:r w:rsidRPr="009B7A01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Główne problemy wiedzy o kulturze</w:t>
      </w:r>
      <w:r w:rsidRPr="009B7A01">
        <w:rPr>
          <w:sz w:val="22"/>
          <w:szCs w:val="22"/>
        </w:rPr>
        <w:t xml:space="preserve">, </w:t>
      </w:r>
      <w:r>
        <w:rPr>
          <w:sz w:val="22"/>
          <w:szCs w:val="22"/>
        </w:rPr>
        <w:t>Lublin 2022</w:t>
      </w:r>
      <w:r w:rsidRPr="009B7A01">
        <w:rPr>
          <w:sz w:val="22"/>
          <w:szCs w:val="22"/>
        </w:rPr>
        <w:t>.</w:t>
      </w:r>
    </w:p>
    <w:p w:rsidR="0066661F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6661F" w:rsidRPr="00A96DE3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>Prace zbiorowe – artykuł, rozdział/fragment</w:t>
      </w:r>
    </w:p>
    <w:p w:rsidR="0066661F" w:rsidRPr="009B7A01" w:rsidRDefault="0066661F" w:rsidP="0066661F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Szymaniak</w:t>
      </w:r>
      <w:r w:rsidRPr="0066661F">
        <w:rPr>
          <w:sz w:val="22"/>
          <w:szCs w:val="22"/>
        </w:rPr>
        <w:t xml:space="preserve"> </w:t>
      </w:r>
      <w:r>
        <w:rPr>
          <w:sz w:val="22"/>
          <w:szCs w:val="22"/>
        </w:rPr>
        <w:t>A.</w:t>
      </w:r>
      <w:r w:rsidRPr="009B7A0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Stowarzyszenia lekarzy – historia i współczesność</w:t>
      </w:r>
      <w:r w:rsidRPr="009B7A01">
        <w:rPr>
          <w:sz w:val="22"/>
          <w:szCs w:val="22"/>
        </w:rPr>
        <w:t xml:space="preserve">, [w:] </w:t>
      </w:r>
      <w:r>
        <w:rPr>
          <w:i/>
          <w:iCs/>
          <w:sz w:val="22"/>
          <w:szCs w:val="22"/>
        </w:rPr>
        <w:t xml:space="preserve">Razem czy osobno? O roli stowarzyszeń i organizacji branżowych </w:t>
      </w:r>
      <w:r w:rsidRPr="009B7A01">
        <w:rPr>
          <w:sz w:val="22"/>
          <w:szCs w:val="22"/>
        </w:rPr>
        <w:t xml:space="preserve">, red. E. </w:t>
      </w:r>
      <w:r>
        <w:rPr>
          <w:sz w:val="22"/>
          <w:szCs w:val="22"/>
        </w:rPr>
        <w:t>Biały</w:t>
      </w:r>
      <w:r w:rsidRPr="009B7A01">
        <w:rPr>
          <w:sz w:val="22"/>
          <w:szCs w:val="22"/>
        </w:rPr>
        <w:t xml:space="preserve"> i in., </w:t>
      </w:r>
      <w:r>
        <w:rPr>
          <w:sz w:val="22"/>
          <w:szCs w:val="22"/>
        </w:rPr>
        <w:t>Bochnia 2019</w:t>
      </w:r>
      <w:r w:rsidRPr="009B7A01">
        <w:rPr>
          <w:sz w:val="22"/>
          <w:szCs w:val="22"/>
        </w:rPr>
        <w:t xml:space="preserve">, t. </w:t>
      </w:r>
      <w:r>
        <w:rPr>
          <w:sz w:val="22"/>
          <w:szCs w:val="22"/>
        </w:rPr>
        <w:t>2</w:t>
      </w:r>
      <w:r w:rsidRPr="009B7A01">
        <w:rPr>
          <w:sz w:val="22"/>
          <w:szCs w:val="22"/>
        </w:rPr>
        <w:t xml:space="preserve">, s. </w:t>
      </w:r>
      <w:r>
        <w:rPr>
          <w:sz w:val="22"/>
          <w:szCs w:val="22"/>
        </w:rPr>
        <w:t>234</w:t>
      </w:r>
      <w:r w:rsidRPr="009B7A01">
        <w:rPr>
          <w:sz w:val="22"/>
          <w:szCs w:val="22"/>
        </w:rPr>
        <w:t>–2</w:t>
      </w:r>
      <w:r>
        <w:rPr>
          <w:sz w:val="22"/>
          <w:szCs w:val="22"/>
        </w:rPr>
        <w:t>48</w:t>
      </w:r>
      <w:r w:rsidRPr="009B7A01">
        <w:rPr>
          <w:sz w:val="22"/>
          <w:szCs w:val="22"/>
        </w:rPr>
        <w:t>.</w:t>
      </w:r>
    </w:p>
    <w:p w:rsidR="0066661F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6661F" w:rsidRPr="00A96DE3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Artykuł zamieszczony w czasopiśmie</w:t>
      </w:r>
    </w:p>
    <w:p w:rsidR="0066661F" w:rsidRPr="009B7A01" w:rsidRDefault="0066661F" w:rsidP="0066661F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Berger</w:t>
      </w:r>
      <w:r w:rsidRPr="0066661F">
        <w:rPr>
          <w:sz w:val="22"/>
          <w:szCs w:val="22"/>
        </w:rPr>
        <w:t xml:space="preserve"> </w:t>
      </w:r>
      <w:r>
        <w:rPr>
          <w:sz w:val="22"/>
          <w:szCs w:val="22"/>
        </w:rPr>
        <w:t>H.</w:t>
      </w:r>
      <w:r w:rsidRPr="009B7A0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Ospa (nie)prawdziwa</w:t>
      </w:r>
      <w:r w:rsidRPr="009B7A01">
        <w:rPr>
          <w:i/>
          <w:iCs/>
          <w:sz w:val="22"/>
          <w:szCs w:val="22"/>
        </w:rPr>
        <w:t xml:space="preserve">, </w:t>
      </w:r>
      <w:r w:rsidRPr="009B7A01">
        <w:rPr>
          <w:sz w:val="22"/>
          <w:szCs w:val="22"/>
        </w:rPr>
        <w:t>„</w:t>
      </w:r>
      <w:r>
        <w:rPr>
          <w:sz w:val="22"/>
          <w:szCs w:val="22"/>
        </w:rPr>
        <w:t>Pamiętnik Lekarski” 1964, nr 9</w:t>
      </w:r>
      <w:r w:rsidRPr="009B7A01">
        <w:rPr>
          <w:sz w:val="22"/>
          <w:szCs w:val="22"/>
        </w:rPr>
        <w:t xml:space="preserve">, s. </w:t>
      </w:r>
      <w:r>
        <w:rPr>
          <w:sz w:val="22"/>
          <w:szCs w:val="22"/>
        </w:rPr>
        <w:t>11-19</w:t>
      </w:r>
      <w:r w:rsidRPr="009B7A01">
        <w:rPr>
          <w:sz w:val="22"/>
          <w:szCs w:val="22"/>
        </w:rPr>
        <w:t>.</w:t>
      </w:r>
    </w:p>
    <w:p w:rsidR="0066661F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6661F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6661F" w:rsidRPr="00A96DE3" w:rsidRDefault="0066661F" w:rsidP="006666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Źródła z Internetu</w:t>
      </w:r>
    </w:p>
    <w:p w:rsidR="0066661F" w:rsidRPr="00A96DE3" w:rsidRDefault="0066661F" w:rsidP="0066661F">
      <w:pPr>
        <w:autoSpaceDE w:val="0"/>
        <w:autoSpaceDN w:val="0"/>
        <w:adjustRightInd w:val="0"/>
        <w:spacing w:after="0" w:line="240" w:lineRule="auto"/>
      </w:pPr>
      <w:r>
        <w:rPr>
          <w:sz w:val="22"/>
          <w:szCs w:val="22"/>
        </w:rPr>
        <w:t>Gąsiorowski</w:t>
      </w:r>
      <w:r w:rsidRPr="0066661F">
        <w:rPr>
          <w:sz w:val="22"/>
          <w:szCs w:val="22"/>
        </w:rPr>
        <w:t xml:space="preserve"> </w:t>
      </w:r>
      <w:r>
        <w:rPr>
          <w:sz w:val="22"/>
          <w:szCs w:val="22"/>
        </w:rPr>
        <w:t>W.</w:t>
      </w:r>
      <w:r w:rsidRPr="009B7A01"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Requiem dla „psychola”</w:t>
      </w:r>
      <w:r w:rsidRPr="009B7A01">
        <w:rPr>
          <w:sz w:val="22"/>
          <w:szCs w:val="22"/>
        </w:rPr>
        <w:t xml:space="preserve">, Warszawa 2008, </w:t>
      </w:r>
      <w:r w:rsidRPr="000934B0">
        <w:rPr>
          <w:sz w:val="22"/>
          <w:szCs w:val="22"/>
        </w:rPr>
        <w:t xml:space="preserve"> www</w:t>
      </w:r>
      <w:r w:rsidRPr="009B7A01">
        <w:rPr>
          <w:sz w:val="22"/>
          <w:szCs w:val="22"/>
        </w:rPr>
        <w:t>.</w:t>
      </w:r>
      <w:r>
        <w:rPr>
          <w:sz w:val="22"/>
          <w:szCs w:val="22"/>
        </w:rPr>
        <w:t xml:space="preserve">pamiec-kultura-postep-UWr-WF </w:t>
      </w:r>
      <w:r w:rsidRPr="009B7A01">
        <w:rPr>
          <w:sz w:val="22"/>
          <w:szCs w:val="22"/>
        </w:rPr>
        <w:t>[dostę</w:t>
      </w:r>
      <w:r>
        <w:rPr>
          <w:sz w:val="22"/>
          <w:szCs w:val="22"/>
        </w:rPr>
        <w:t>p: 09.09.2022].</w:t>
      </w:r>
    </w:p>
    <w:p w:rsidR="004C43B3" w:rsidRDefault="004C43B3" w:rsidP="004C43B3">
      <w:pPr>
        <w:autoSpaceDE w:val="0"/>
        <w:autoSpaceDN w:val="0"/>
        <w:adjustRightInd w:val="0"/>
        <w:spacing w:after="0" w:line="240" w:lineRule="auto"/>
      </w:pPr>
    </w:p>
    <w:p w:rsidR="0066661F" w:rsidRPr="00A96DE3" w:rsidRDefault="0066661F" w:rsidP="004C43B3">
      <w:pPr>
        <w:autoSpaceDE w:val="0"/>
        <w:autoSpaceDN w:val="0"/>
        <w:adjustRightInd w:val="0"/>
        <w:spacing w:after="0" w:line="240" w:lineRule="auto"/>
      </w:pPr>
    </w:p>
    <w:p w:rsidR="004C43B3" w:rsidRPr="00A96DE3" w:rsidRDefault="004C43B3" w:rsidP="004C43B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A96DE3">
        <w:rPr>
          <w:b/>
          <w:bCs/>
        </w:rPr>
        <w:t xml:space="preserve">Wykaz skrótów, które </w:t>
      </w:r>
      <w:r w:rsidR="000934B0">
        <w:rPr>
          <w:b/>
          <w:bCs/>
        </w:rPr>
        <w:t>można</w:t>
      </w:r>
      <w:r w:rsidRPr="00A96DE3">
        <w:rPr>
          <w:b/>
          <w:bCs/>
        </w:rPr>
        <w:t xml:space="preserve"> stosować w przypisach:</w:t>
      </w:r>
    </w:p>
    <w:p w:rsidR="00E248FA" w:rsidRDefault="00E248FA" w:rsidP="004C43B3">
      <w:pPr>
        <w:autoSpaceDE w:val="0"/>
        <w:autoSpaceDN w:val="0"/>
        <w:adjustRightInd w:val="0"/>
        <w:spacing w:after="0" w:line="240" w:lineRule="auto"/>
      </w:pPr>
    </w:p>
    <w:p w:rsidR="004C43B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proofErr w:type="spellStart"/>
      <w:r w:rsidRPr="00A96DE3">
        <w:t>b.m</w:t>
      </w:r>
      <w:proofErr w:type="spellEnd"/>
      <w:r w:rsidRPr="00A96DE3">
        <w:t xml:space="preserve">. </w:t>
      </w:r>
      <w:r w:rsidR="00E248FA">
        <w:t>(</w:t>
      </w:r>
      <w:r w:rsidRPr="00A96DE3">
        <w:t>brak miejsca</w:t>
      </w:r>
      <w:r w:rsidR="00A96DE3" w:rsidRPr="00A96DE3">
        <w:t xml:space="preserve"> </w:t>
      </w:r>
      <w:r w:rsidRPr="00A96DE3">
        <w:t>wydania</w:t>
      </w:r>
      <w:r w:rsidR="00E248FA">
        <w:t>)</w:t>
      </w:r>
    </w:p>
    <w:p w:rsidR="00D86877" w:rsidRPr="00A96DE3" w:rsidRDefault="00D86877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b.r. (brak roku wydania)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cyt. za 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ibidem </w:t>
      </w:r>
      <w:r w:rsidR="00E248FA">
        <w:t>(</w:t>
      </w:r>
      <w:r w:rsidRPr="00A96DE3">
        <w:t xml:space="preserve">jak </w:t>
      </w:r>
      <w:r w:rsidR="00E248FA">
        <w:t>wyżej)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op. cit. </w:t>
      </w:r>
      <w:r w:rsidR="00E248FA">
        <w:t>(</w:t>
      </w:r>
      <w:r w:rsidR="00A17E75">
        <w:t>d</w:t>
      </w:r>
      <w:r w:rsidRPr="00A96DE3">
        <w:t>zieło</w:t>
      </w:r>
      <w:r w:rsidR="0089590E">
        <w:t xml:space="preserve"> </w:t>
      </w:r>
      <w:r w:rsidRPr="00A96DE3">
        <w:t>cytowane</w:t>
      </w:r>
      <w:r w:rsidR="00E248FA">
        <w:t>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proofErr w:type="spellStart"/>
      <w:r w:rsidRPr="00A96DE3">
        <w:lastRenderedPageBreak/>
        <w:t>mps</w:t>
      </w:r>
      <w:proofErr w:type="spellEnd"/>
      <w:r w:rsidRPr="00A96DE3">
        <w:t xml:space="preserve"> </w:t>
      </w:r>
      <w:r w:rsidR="00E248FA">
        <w:t>(</w:t>
      </w:r>
      <w:r w:rsidRPr="00A96DE3">
        <w:t>maszynopis</w:t>
      </w:r>
      <w:r w:rsidR="00E248FA">
        <w:t>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proofErr w:type="spellStart"/>
      <w:r w:rsidRPr="00A96DE3">
        <w:t>rkps</w:t>
      </w:r>
      <w:proofErr w:type="spellEnd"/>
      <w:r w:rsidRPr="00A96DE3">
        <w:t xml:space="preserve"> </w:t>
      </w:r>
      <w:r w:rsidR="00E248FA">
        <w:t>(</w:t>
      </w:r>
      <w:r w:rsidRPr="00A96DE3">
        <w:t>rękopis</w:t>
      </w:r>
      <w:r w:rsidR="00E248FA">
        <w:t>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passim </w:t>
      </w:r>
      <w:r w:rsidR="00E248FA">
        <w:t>(w kilku miejscach przywołanej pracy)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por. </w:t>
      </w:r>
      <w:r w:rsidR="00E248FA">
        <w:t>(porównaj)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red. </w:t>
      </w:r>
      <w:r w:rsidR="00E248FA">
        <w:t>(</w:t>
      </w:r>
      <w:r w:rsidRPr="00A96DE3">
        <w:t>redaktor</w:t>
      </w:r>
      <w:r w:rsidR="00E248FA">
        <w:t>)</w:t>
      </w:r>
    </w:p>
    <w:p w:rsidR="0044581E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sic! </w:t>
      </w:r>
      <w:r w:rsidR="00E248FA">
        <w:t>(</w:t>
      </w:r>
      <w:r w:rsidRPr="00A96DE3">
        <w:t xml:space="preserve">właśnie tak </w:t>
      </w:r>
      <w:r w:rsidR="00E248FA">
        <w:t>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>idem/</w:t>
      </w:r>
      <w:proofErr w:type="spellStart"/>
      <w:r w:rsidRPr="00A96DE3">
        <w:t>eadem</w:t>
      </w:r>
      <w:proofErr w:type="spellEnd"/>
      <w:r w:rsidRPr="00A96DE3">
        <w:t xml:space="preserve"> </w:t>
      </w:r>
      <w:r w:rsidR="00C44EFD">
        <w:t>(ten/tamta)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wyd. popr. </w:t>
      </w:r>
      <w:r w:rsidR="00C44EFD">
        <w:t>(</w:t>
      </w:r>
      <w:r w:rsidRPr="00A96DE3">
        <w:t>wydanie</w:t>
      </w:r>
      <w:r w:rsidR="000B4611">
        <w:t xml:space="preserve"> </w:t>
      </w:r>
      <w:r w:rsidRPr="00A96DE3">
        <w:t>poprawione</w:t>
      </w:r>
      <w:r w:rsidR="00C44EFD">
        <w:t>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wyd. </w:t>
      </w:r>
      <w:proofErr w:type="spellStart"/>
      <w:r w:rsidRPr="00A96DE3">
        <w:t>rozsz</w:t>
      </w:r>
      <w:proofErr w:type="spellEnd"/>
      <w:r w:rsidRPr="00A96DE3">
        <w:t xml:space="preserve">. </w:t>
      </w:r>
      <w:r w:rsidR="00C44EFD">
        <w:t>(</w:t>
      </w:r>
      <w:r w:rsidRPr="00A96DE3">
        <w:t>wydanie rozszerzone</w:t>
      </w:r>
      <w:r w:rsidR="00C44EFD">
        <w:t>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wyd. skr. </w:t>
      </w:r>
      <w:r w:rsidR="00C44EFD">
        <w:t>(</w:t>
      </w:r>
      <w:r w:rsidRPr="00A96DE3">
        <w:t>wydanie skrócone</w:t>
      </w:r>
      <w:r w:rsidR="00C44EFD">
        <w:t>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wyd. uzup. </w:t>
      </w:r>
      <w:r w:rsidR="00D40952">
        <w:t>(</w:t>
      </w:r>
      <w:r w:rsidRPr="00A96DE3">
        <w:t>wydanie uzupełnione</w:t>
      </w:r>
      <w:r w:rsidR="00D40952">
        <w:t>)</w:t>
      </w:r>
    </w:p>
    <w:p w:rsidR="004C43B3" w:rsidRPr="00A96DE3" w:rsidRDefault="004C43B3" w:rsidP="00E248F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A96DE3">
        <w:t xml:space="preserve">wyd. zm. </w:t>
      </w:r>
      <w:r w:rsidR="00D40952">
        <w:t>(</w:t>
      </w:r>
      <w:r w:rsidRPr="00A96DE3">
        <w:t>wydanie zmienione</w:t>
      </w:r>
      <w:r w:rsidR="00D40952">
        <w:t>)</w:t>
      </w:r>
    </w:p>
    <w:p w:rsidR="00DF4757" w:rsidRPr="00A96DE3" w:rsidRDefault="004C43B3" w:rsidP="00E248FA">
      <w:pPr>
        <w:pStyle w:val="Akapitzlist"/>
        <w:numPr>
          <w:ilvl w:val="0"/>
          <w:numId w:val="4"/>
        </w:numPr>
      </w:pPr>
      <w:r w:rsidRPr="00A96DE3">
        <w:t xml:space="preserve">zob. </w:t>
      </w:r>
      <w:r w:rsidR="00D40952">
        <w:t>(</w:t>
      </w:r>
      <w:r w:rsidRPr="00A96DE3">
        <w:t>zobacz</w:t>
      </w:r>
      <w:r w:rsidR="00D40952">
        <w:t>)</w:t>
      </w:r>
    </w:p>
    <w:sectPr w:rsidR="00DF4757" w:rsidRPr="00A96DE3" w:rsidSect="00DF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146A"/>
    <w:multiLevelType w:val="hybridMultilevel"/>
    <w:tmpl w:val="AFE8E3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75649"/>
    <w:multiLevelType w:val="hybridMultilevel"/>
    <w:tmpl w:val="EF924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673F2"/>
    <w:multiLevelType w:val="hybridMultilevel"/>
    <w:tmpl w:val="C13EF5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D47C7"/>
    <w:multiLevelType w:val="hybridMultilevel"/>
    <w:tmpl w:val="C4E40A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B3"/>
    <w:rsid w:val="0003183F"/>
    <w:rsid w:val="0004207A"/>
    <w:rsid w:val="00071C8F"/>
    <w:rsid w:val="000934B0"/>
    <w:rsid w:val="00095D60"/>
    <w:rsid w:val="000B332D"/>
    <w:rsid w:val="000B4611"/>
    <w:rsid w:val="000C3F66"/>
    <w:rsid w:val="00163E2B"/>
    <w:rsid w:val="001D5607"/>
    <w:rsid w:val="0020482A"/>
    <w:rsid w:val="002049E6"/>
    <w:rsid w:val="002231C3"/>
    <w:rsid w:val="00345AC7"/>
    <w:rsid w:val="0044581E"/>
    <w:rsid w:val="00474CCC"/>
    <w:rsid w:val="004A7271"/>
    <w:rsid w:val="004C43B3"/>
    <w:rsid w:val="005A16B0"/>
    <w:rsid w:val="005C4549"/>
    <w:rsid w:val="00624AA0"/>
    <w:rsid w:val="0064398E"/>
    <w:rsid w:val="006441F8"/>
    <w:rsid w:val="00644CE9"/>
    <w:rsid w:val="0066661F"/>
    <w:rsid w:val="007621F1"/>
    <w:rsid w:val="007B4F7E"/>
    <w:rsid w:val="0080636E"/>
    <w:rsid w:val="008451B5"/>
    <w:rsid w:val="0089590E"/>
    <w:rsid w:val="00896D81"/>
    <w:rsid w:val="008C63FE"/>
    <w:rsid w:val="00954E38"/>
    <w:rsid w:val="009905A5"/>
    <w:rsid w:val="009A75AE"/>
    <w:rsid w:val="009B7A01"/>
    <w:rsid w:val="00A17E75"/>
    <w:rsid w:val="00A473D4"/>
    <w:rsid w:val="00A96DE3"/>
    <w:rsid w:val="00AE5107"/>
    <w:rsid w:val="00AE53D1"/>
    <w:rsid w:val="00B03FA8"/>
    <w:rsid w:val="00B548E8"/>
    <w:rsid w:val="00B56356"/>
    <w:rsid w:val="00BB5CBF"/>
    <w:rsid w:val="00C44EFD"/>
    <w:rsid w:val="00C80E6A"/>
    <w:rsid w:val="00CA3FAB"/>
    <w:rsid w:val="00D04E09"/>
    <w:rsid w:val="00D40952"/>
    <w:rsid w:val="00D57486"/>
    <w:rsid w:val="00D636C4"/>
    <w:rsid w:val="00D86877"/>
    <w:rsid w:val="00DF4757"/>
    <w:rsid w:val="00E248FA"/>
    <w:rsid w:val="00E75657"/>
    <w:rsid w:val="00E84D05"/>
    <w:rsid w:val="00EE4A05"/>
    <w:rsid w:val="00F2725A"/>
    <w:rsid w:val="00F34959"/>
    <w:rsid w:val="00FE21EB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81495-F0E8-47DF-8A0F-366B968E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3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3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Edward Białek</cp:lastModifiedBy>
  <cp:revision>2</cp:revision>
  <dcterms:created xsi:type="dcterms:W3CDTF">2026-02-01T19:13:00Z</dcterms:created>
  <dcterms:modified xsi:type="dcterms:W3CDTF">2026-02-01T19:13:00Z</dcterms:modified>
</cp:coreProperties>
</file>